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8A" w:rsidRDefault="000A098A" w:rsidP="005E13B8">
      <w:pPr>
        <w:ind w:right="4"/>
        <w:jc w:val="center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MANIFESTAZIONE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D’INTERESSE</w:t>
      </w:r>
      <w:r w:rsidR="005E13B8">
        <w:rPr>
          <w:b/>
          <w:spacing w:val="-2"/>
          <w:sz w:val="20"/>
        </w:rPr>
        <w:t xml:space="preserve"> </w:t>
      </w:r>
      <w:r>
        <w:rPr>
          <w:b/>
          <w:sz w:val="20"/>
        </w:rPr>
        <w:t>FINALIZZATA ALL’INDIVIDUAZIONE DI OPERATORI DA INVITARE ALLA PROCEDURA DI AFFIDAMENTO</w:t>
      </w:r>
      <w:r w:rsidR="005E13B8">
        <w:rPr>
          <w:b/>
          <w:spacing w:val="-4"/>
          <w:sz w:val="20"/>
        </w:rPr>
        <w:t xml:space="preserve"> T</w:t>
      </w:r>
      <w:r w:rsidR="00656837">
        <w:rPr>
          <w:b/>
          <w:spacing w:val="-4"/>
          <w:sz w:val="20"/>
        </w:rPr>
        <w:t>R</w:t>
      </w:r>
      <w:r w:rsidR="005E13B8">
        <w:rPr>
          <w:b/>
          <w:spacing w:val="-4"/>
          <w:sz w:val="20"/>
        </w:rPr>
        <w:t xml:space="preserve">IENNALE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BROKERAGGIO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ASSICURATIVO 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 w:rsidR="00FE4073">
        <w:rPr>
          <w:b/>
          <w:sz w:val="20"/>
        </w:rPr>
        <w:t>TRESNURAGHES</w:t>
      </w:r>
      <w:r w:rsidR="002C65BE">
        <w:rPr>
          <w:b/>
          <w:sz w:val="20"/>
        </w:rPr>
        <w:t xml:space="preserve">. CIG: </w:t>
      </w:r>
      <w:r w:rsidR="002C65BE" w:rsidRPr="002C65BE">
        <w:rPr>
          <w:b/>
          <w:sz w:val="20"/>
        </w:rPr>
        <w:t>B4C0EDDEFE</w:t>
      </w:r>
    </w:p>
    <w:p w:rsidR="000A098A" w:rsidRDefault="000A098A" w:rsidP="000A098A">
      <w:pPr>
        <w:pStyle w:val="Corpotesto"/>
        <w:spacing w:before="230"/>
        <w:ind w:left="0" w:right="3"/>
        <w:jc w:val="center"/>
      </w:pP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DELL’AREA</w:t>
      </w:r>
      <w:r>
        <w:rPr>
          <w:spacing w:val="-8"/>
        </w:rPr>
        <w:t xml:space="preserve"> </w:t>
      </w:r>
      <w:r>
        <w:t>AFFARI</w:t>
      </w:r>
      <w:r>
        <w:rPr>
          <w:spacing w:val="-7"/>
        </w:rPr>
        <w:t xml:space="preserve"> </w:t>
      </w:r>
      <w:r>
        <w:rPr>
          <w:spacing w:val="-2"/>
        </w:rPr>
        <w:t>GENERALI</w:t>
      </w:r>
    </w:p>
    <w:p w:rsidR="000A098A" w:rsidRDefault="000A098A" w:rsidP="000A098A">
      <w:pPr>
        <w:pStyle w:val="Corpotesto"/>
        <w:ind w:left="0"/>
        <w:jc w:val="left"/>
      </w:pPr>
    </w:p>
    <w:p w:rsidR="000A098A" w:rsidRDefault="000A098A" w:rsidP="000A098A">
      <w:pPr>
        <w:pStyle w:val="Corpotesto"/>
        <w:ind w:right="109"/>
      </w:pPr>
      <w:r>
        <w:t xml:space="preserve">rende noto che questa Amministrazione comunale intende affidare a idoneo soggetto il servizio di brokeraggio assicurativo del Comune di </w:t>
      </w:r>
      <w:r w:rsidR="00FE4073">
        <w:t>Tresnuraghes</w:t>
      </w:r>
      <w:r>
        <w:t>. Il presente avviso è finalizzato esclusivamente a ricevere manifestazioni d’interesse per favorire la partecipazione e la consultazione di soggetti, in modo non vincolante per l’Ente, con l’unico scopo di comunicare la disponibilità ad essere invitati alla procedura selettiva.</w:t>
      </w:r>
    </w:p>
    <w:p w:rsidR="000A098A" w:rsidRDefault="000A098A" w:rsidP="000A098A">
      <w:pPr>
        <w:pStyle w:val="Corpotesto"/>
        <w:ind w:right="113"/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ha,</w:t>
      </w:r>
      <w:r>
        <w:rPr>
          <w:spacing w:val="-2"/>
        </w:rPr>
        <w:t xml:space="preserve"> </w:t>
      </w:r>
      <w:r>
        <w:t>pertanto,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scopo</w:t>
      </w:r>
      <w:r>
        <w:rPr>
          <w:spacing w:val="-4"/>
        </w:rPr>
        <w:t xml:space="preserve"> </w:t>
      </w:r>
      <w:r>
        <w:t>esplorativo,</w:t>
      </w:r>
      <w:r>
        <w:rPr>
          <w:spacing w:val="-3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l’instaurazione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posizioni</w:t>
      </w:r>
      <w:r>
        <w:rPr>
          <w:spacing w:val="-4"/>
        </w:rPr>
        <w:t xml:space="preserve"> </w:t>
      </w:r>
      <w:r>
        <w:t>giuridiche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negoziali nei confronti dell'Ente, che si riserva la possibilità di sospendere, modificare o annullare, in tutto o in parte, il procedimento avviato, e di non dar seguito all’indizione della successiva procedura selettiva per l'individuazione del concessionario, senza che i richiedenti possano vantare alcuna pretesa.</w:t>
      </w:r>
    </w:p>
    <w:p w:rsidR="000A098A" w:rsidRDefault="000A098A" w:rsidP="000A098A">
      <w:pPr>
        <w:pStyle w:val="Corpotesto"/>
        <w:spacing w:before="1"/>
        <w:ind w:right="111"/>
      </w:pPr>
      <w:r>
        <w:t>Con 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manifestazione d’interesse non è</w:t>
      </w:r>
      <w:r>
        <w:rPr>
          <w:spacing w:val="-3"/>
        </w:rPr>
        <w:t xml:space="preserve"> </w:t>
      </w:r>
      <w:r>
        <w:t>indetta alcuna procedura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</w:t>
      </w:r>
      <w:r>
        <w:rPr>
          <w:spacing w:val="-5"/>
        </w:rPr>
        <w:t xml:space="preserve"> </w:t>
      </w:r>
      <w:r>
        <w:t>e, pertanto, non sono</w:t>
      </w:r>
      <w:r>
        <w:rPr>
          <w:spacing w:val="-2"/>
        </w:rPr>
        <w:t xml:space="preserve"> </w:t>
      </w:r>
      <w:r>
        <w:t>previste, graduatorie,</w:t>
      </w:r>
      <w:r>
        <w:rPr>
          <w:spacing w:val="-13"/>
        </w:rPr>
        <w:t xml:space="preserve"> </w:t>
      </w:r>
      <w:r>
        <w:t>attribuzione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punteggi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classificazioni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merito,</w:t>
      </w:r>
      <w:r>
        <w:rPr>
          <w:spacing w:val="-13"/>
        </w:rPr>
        <w:t xml:space="preserve"> </w:t>
      </w:r>
      <w:r>
        <w:t>trattandosi</w:t>
      </w:r>
      <w:r>
        <w:rPr>
          <w:spacing w:val="-12"/>
        </w:rPr>
        <w:t xml:space="preserve"> </w:t>
      </w:r>
      <w:r>
        <w:t>semplicemente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un'indagine</w:t>
      </w:r>
      <w:r>
        <w:rPr>
          <w:spacing w:val="-13"/>
        </w:rPr>
        <w:t xml:space="preserve"> </w:t>
      </w:r>
      <w:r>
        <w:t>conoscitiva finalizzata all'individuazione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consultare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 dei</w:t>
      </w:r>
      <w:r>
        <w:rPr>
          <w:spacing w:val="-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economicità, efficacia, imparzialità</w:t>
      </w:r>
      <w:r>
        <w:rPr>
          <w:spacing w:val="-1"/>
        </w:rPr>
        <w:t xml:space="preserve"> </w:t>
      </w:r>
      <w:r>
        <w:t>di trattamento, trasparenza, proporzionalità.</w:t>
      </w:r>
    </w:p>
    <w:p w:rsidR="000A098A" w:rsidRDefault="000A098A" w:rsidP="00656837">
      <w:pPr>
        <w:pStyle w:val="Corpotesto"/>
        <w:ind w:right="140"/>
      </w:pP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faranno</w:t>
      </w:r>
      <w:r>
        <w:rPr>
          <w:spacing w:val="-3"/>
        </w:rPr>
        <w:t xml:space="preserve"> </w:t>
      </w:r>
      <w:r>
        <w:t>pervenire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successivamente</w:t>
      </w:r>
      <w:r>
        <w:rPr>
          <w:spacing w:val="-4"/>
        </w:rPr>
        <w:t xml:space="preserve"> </w:t>
      </w:r>
      <w:r>
        <w:t>invitati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 xml:space="preserve">offerta. La successiva procedura di gara verrà effettuata all’interno del </w:t>
      </w:r>
      <w:proofErr w:type="spellStart"/>
      <w:r w:rsidR="00F35AF6">
        <w:t>Mepa</w:t>
      </w:r>
      <w:proofErr w:type="spellEnd"/>
      <w:r w:rsidR="00F35AF6">
        <w:t xml:space="preserve"> </w:t>
      </w:r>
      <w:r w:rsidR="00C63E71">
        <w:t>– Mercato</w:t>
      </w:r>
      <w:r w:rsidR="0074460A">
        <w:t xml:space="preserve"> E</w:t>
      </w:r>
      <w:r w:rsidR="00F35AF6">
        <w:t>lettronico Pubblica Amministrazione</w:t>
      </w:r>
      <w:r>
        <w:t>.</w:t>
      </w: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spacing w:before="228"/>
        <w:ind w:left="312" w:hanging="200"/>
      </w:pPr>
      <w:r>
        <w:t>OGGETTO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CARATTERISTICHE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SERVIZIO</w:t>
      </w:r>
    </w:p>
    <w:p w:rsidR="000A098A" w:rsidRDefault="000A098A" w:rsidP="0074460A">
      <w:pPr>
        <w:pStyle w:val="Corpotesto"/>
        <w:spacing w:before="1"/>
        <w:ind w:right="110"/>
      </w:pPr>
      <w:r>
        <w:t>L’appalto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l’affidamento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brokeraggio</w:t>
      </w:r>
      <w:r>
        <w:rPr>
          <w:spacing w:val="-5"/>
        </w:rPr>
        <w:t xml:space="preserve"> </w:t>
      </w:r>
      <w:r>
        <w:t>assicurativo</w:t>
      </w:r>
      <w:r>
        <w:rPr>
          <w:spacing w:val="-4"/>
        </w:rPr>
        <w:t xml:space="preserve"> </w:t>
      </w:r>
      <w:r w:rsidR="0074460A">
        <w:t>in</w:t>
      </w:r>
      <w:r>
        <w:rPr>
          <w:spacing w:val="-7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 xml:space="preserve">di </w:t>
      </w:r>
      <w:r w:rsidR="00FE4073">
        <w:t>Tresnuraghes</w:t>
      </w:r>
      <w:r>
        <w:t xml:space="preserve"> </w:t>
      </w:r>
      <w:r w:rsidR="00F35AF6">
        <w:rPr>
          <w:spacing w:val="-2"/>
        </w:rPr>
        <w:t>(Or</w:t>
      </w:r>
      <w:r>
        <w:rPr>
          <w:spacing w:val="-2"/>
        </w:rPr>
        <w:t>).</w:t>
      </w:r>
      <w:r w:rsidR="0074460A">
        <w:rPr>
          <w:spacing w:val="-2"/>
        </w:rPr>
        <w:t xml:space="preserve"> </w:t>
      </w:r>
      <w:r>
        <w:t>L’appalto si</w:t>
      </w:r>
      <w:r>
        <w:rPr>
          <w:spacing w:val="-1"/>
        </w:rPr>
        <w:t xml:space="preserve"> </w:t>
      </w:r>
      <w:r>
        <w:t>configura come appalto di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e concerne 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professionale di</w:t>
      </w:r>
      <w:r>
        <w:rPr>
          <w:spacing w:val="-1"/>
        </w:rPr>
        <w:t xml:space="preserve"> </w:t>
      </w:r>
      <w:r>
        <w:t>broker</w:t>
      </w:r>
      <w:r>
        <w:rPr>
          <w:spacing w:val="-2"/>
        </w:rPr>
        <w:t xml:space="preserve"> </w:t>
      </w:r>
      <w:r>
        <w:t xml:space="preserve">assicurativo, comprensivo di assistenza e consulenza nella determinazione dei contenuti dei contratti di assicurazione, e nella loro gestione ed esecuzione. Il servizio di brokeraggio assicurativo non comporta oneri finanziari diretti per il Comune di </w:t>
      </w:r>
      <w:r w:rsidR="00FE4073">
        <w:t>Tresnuraghes</w:t>
      </w:r>
      <w:r>
        <w:t>, né presenti e né futuri, in quanto, come da consuetudine di mercato, le prestazioni del broker</w:t>
      </w:r>
      <w:r>
        <w:rPr>
          <w:spacing w:val="-7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remunerate</w:t>
      </w:r>
      <w:r>
        <w:rPr>
          <w:spacing w:val="-6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provvigioni</w:t>
      </w:r>
      <w:r>
        <w:rPr>
          <w:spacing w:val="-8"/>
        </w:rPr>
        <w:t xml:space="preserve"> </w:t>
      </w:r>
      <w:r>
        <w:t>poste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 w:rsidR="00656837">
        <w:t>c</w:t>
      </w:r>
      <w:r>
        <w:t>ompagnie</w:t>
      </w:r>
      <w:r>
        <w:rPr>
          <w:spacing w:val="-6"/>
        </w:rPr>
        <w:t xml:space="preserve"> </w:t>
      </w:r>
      <w:r>
        <w:t>assicuratrici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 saranno</w:t>
      </w:r>
      <w:r>
        <w:rPr>
          <w:spacing w:val="-7"/>
        </w:rPr>
        <w:t xml:space="preserve"> </w:t>
      </w:r>
      <w:r>
        <w:t>stipulati i contratti.</w:t>
      </w:r>
    </w:p>
    <w:p w:rsidR="000A098A" w:rsidRDefault="000A098A" w:rsidP="000A098A">
      <w:pPr>
        <w:pStyle w:val="Corpotesto"/>
        <w:ind w:left="0"/>
        <w:jc w:val="left"/>
      </w:pP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ind w:left="312" w:hanging="200"/>
      </w:pPr>
      <w:r>
        <w:t>IMPORTO</w:t>
      </w:r>
      <w:r>
        <w:rPr>
          <w:spacing w:val="-12"/>
        </w:rPr>
        <w:t xml:space="preserve"> </w:t>
      </w:r>
      <w:r w:rsidR="00F54C91">
        <w:rPr>
          <w:spacing w:val="-12"/>
        </w:rPr>
        <w:t xml:space="preserve">STIMATO </w:t>
      </w:r>
      <w:r>
        <w:rPr>
          <w:spacing w:val="-2"/>
        </w:rPr>
        <w:t>DELL’APPALTO</w:t>
      </w:r>
    </w:p>
    <w:p w:rsidR="000A098A" w:rsidRDefault="000A098A" w:rsidP="000A098A">
      <w:pPr>
        <w:pStyle w:val="Corpotesto"/>
        <w:spacing w:before="1"/>
      </w:pPr>
      <w:r>
        <w:t>La</w:t>
      </w:r>
      <w:r>
        <w:rPr>
          <w:spacing w:val="-5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assicurativa</w:t>
      </w:r>
      <w:r>
        <w:rPr>
          <w:spacing w:val="-4"/>
        </w:rPr>
        <w:t xml:space="preserve"> </w:t>
      </w:r>
      <w:r w:rsidR="00F54C91">
        <w:rPr>
          <w:spacing w:val="-4"/>
        </w:rPr>
        <w:t xml:space="preserve">attuale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polizze</w:t>
      </w:r>
      <w:r>
        <w:rPr>
          <w:spacing w:val="-4"/>
        </w:rPr>
        <w:t xml:space="preserve"> </w:t>
      </w:r>
      <w:r w:rsidR="00F54C91">
        <w:t>in 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portafoglio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seguente</w:t>
      </w:r>
      <w:r w:rsidR="0074460A">
        <w:rPr>
          <w:spacing w:val="-2"/>
        </w:rPr>
        <w:t xml:space="preserve">, per un valore pari a € </w:t>
      </w:r>
      <w:r w:rsidR="0074460A" w:rsidRPr="0074460A">
        <w:rPr>
          <w:spacing w:val="-2"/>
        </w:rPr>
        <w:t>13.256,85</w:t>
      </w:r>
      <w:r>
        <w:rPr>
          <w:spacing w:val="-2"/>
        </w:rPr>
        <w:t>:</w:t>
      </w:r>
    </w:p>
    <w:p w:rsidR="000A098A" w:rsidRDefault="000A098A" w:rsidP="000A098A">
      <w:pPr>
        <w:widowControl/>
        <w:autoSpaceDE/>
        <w:autoSpaceDN/>
        <w:rPr>
          <w:sz w:val="18"/>
        </w:rPr>
      </w:pP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>Polizza RCT/RCO, premio € 5.000,00;</w:t>
      </w: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>Polizza Infortuni, premio € 408,00;</w:t>
      </w:r>
    </w:p>
    <w:p w:rsidR="00C63E71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>Polizza RCA targa YA212AE, premio € 694,20;</w:t>
      </w: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 xml:space="preserve">Polizza RCA targa EC536PA, premio </w:t>
      </w:r>
      <w:proofErr w:type="gramStart"/>
      <w:r w:rsidRPr="00C63E71">
        <w:rPr>
          <w:sz w:val="18"/>
        </w:rPr>
        <w:t>€  897</w:t>
      </w:r>
      <w:proofErr w:type="gramEnd"/>
      <w:r w:rsidRPr="00C63E71">
        <w:rPr>
          <w:sz w:val="18"/>
        </w:rPr>
        <w:t xml:space="preserve">,65;  </w:t>
      </w: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 xml:space="preserve">Polizza RCA </w:t>
      </w:r>
      <w:r w:rsidR="00F54C91" w:rsidRPr="00C63E71">
        <w:rPr>
          <w:sz w:val="18"/>
        </w:rPr>
        <w:t>targa AP</w:t>
      </w:r>
      <w:r w:rsidRPr="00C63E71">
        <w:rPr>
          <w:sz w:val="18"/>
        </w:rPr>
        <w:t xml:space="preserve">220NW, premio </w:t>
      </w:r>
      <w:proofErr w:type="gramStart"/>
      <w:r w:rsidRPr="00C63E71">
        <w:rPr>
          <w:sz w:val="18"/>
        </w:rPr>
        <w:t>€  1.117</w:t>
      </w:r>
      <w:proofErr w:type="gramEnd"/>
      <w:r w:rsidRPr="00C63E71">
        <w:rPr>
          <w:sz w:val="18"/>
        </w:rPr>
        <w:t xml:space="preserve">,00;   </w:t>
      </w: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 xml:space="preserve">Polizza RCA </w:t>
      </w:r>
      <w:proofErr w:type="gramStart"/>
      <w:r w:rsidRPr="00C63E71">
        <w:rPr>
          <w:sz w:val="18"/>
        </w:rPr>
        <w:t>targa  CB</w:t>
      </w:r>
      <w:proofErr w:type="gramEnd"/>
      <w:r w:rsidRPr="00C63E71">
        <w:rPr>
          <w:sz w:val="18"/>
        </w:rPr>
        <w:t>604RJ, premio €  512,00;</w:t>
      </w: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 xml:space="preserve">Polizza RCA </w:t>
      </w:r>
      <w:proofErr w:type="gramStart"/>
      <w:r w:rsidRPr="00C63E71">
        <w:rPr>
          <w:sz w:val="18"/>
        </w:rPr>
        <w:t>targa  CR</w:t>
      </w:r>
      <w:proofErr w:type="gramEnd"/>
      <w:r w:rsidRPr="00C63E71">
        <w:rPr>
          <w:sz w:val="18"/>
        </w:rPr>
        <w:t xml:space="preserve">941EL, premio €  568,00; </w:t>
      </w: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>Polizza Colpa Lieve, premio € 3.000,00;</w:t>
      </w:r>
    </w:p>
    <w:p w:rsidR="00F35AF6" w:rsidRPr="00C63E71" w:rsidRDefault="00F35AF6" w:rsidP="00C63E71">
      <w:pPr>
        <w:pStyle w:val="Paragrafoelenco"/>
        <w:widowControl/>
        <w:numPr>
          <w:ilvl w:val="0"/>
          <w:numId w:val="3"/>
        </w:numPr>
        <w:autoSpaceDE/>
        <w:autoSpaceDN/>
        <w:rPr>
          <w:sz w:val="18"/>
        </w:rPr>
      </w:pPr>
      <w:r w:rsidRPr="00C63E71">
        <w:rPr>
          <w:sz w:val="18"/>
        </w:rPr>
        <w:t xml:space="preserve">Polizza </w:t>
      </w:r>
      <w:proofErr w:type="spellStart"/>
      <w:r w:rsidRPr="00C63E71">
        <w:rPr>
          <w:sz w:val="18"/>
        </w:rPr>
        <w:t>Kasko</w:t>
      </w:r>
      <w:proofErr w:type="spellEnd"/>
      <w:r w:rsidRPr="00C63E71">
        <w:rPr>
          <w:sz w:val="18"/>
        </w:rPr>
        <w:t>, premio € 1.060,00;</w:t>
      </w:r>
    </w:p>
    <w:p w:rsidR="00C63E71" w:rsidRDefault="00C63E71" w:rsidP="00C63E71">
      <w:pPr>
        <w:widowControl/>
        <w:autoSpaceDE/>
        <w:autoSpaceDN/>
        <w:jc w:val="both"/>
        <w:rPr>
          <w:sz w:val="18"/>
        </w:rPr>
      </w:pPr>
    </w:p>
    <w:p w:rsidR="00656837" w:rsidRDefault="00C63E71" w:rsidP="00C63E71">
      <w:pPr>
        <w:widowControl/>
        <w:autoSpaceDE/>
        <w:autoSpaceDN/>
        <w:jc w:val="both"/>
        <w:rPr>
          <w:sz w:val="18"/>
        </w:rPr>
      </w:pPr>
      <w:r w:rsidRPr="00F54C91">
        <w:rPr>
          <w:sz w:val="18"/>
          <w:u w:val="single"/>
        </w:rPr>
        <w:t>L’Ente, per l’anno 2025, intende stipulare una nuova polizza assicurativa per il mezzo targato FB376FA RC/Rivalsa/Infortuni conducente/Cristalli/Guida libera Infortuni nr. 10 trasportati, ed estendere le garanzie relative alle polizze RTC/RCO contro atti vandalici e simili</w:t>
      </w:r>
      <w:r>
        <w:rPr>
          <w:sz w:val="18"/>
        </w:rPr>
        <w:t>.</w:t>
      </w:r>
      <w:r w:rsidR="00F54C91">
        <w:rPr>
          <w:sz w:val="18"/>
        </w:rPr>
        <w:t xml:space="preserve"> </w:t>
      </w:r>
    </w:p>
    <w:p w:rsidR="00C63E71" w:rsidRDefault="00F54C91" w:rsidP="00C63E71">
      <w:pPr>
        <w:widowControl/>
        <w:autoSpaceDE/>
        <w:autoSpaceDN/>
        <w:jc w:val="both"/>
        <w:rPr>
          <w:sz w:val="18"/>
          <w:u w:val="single"/>
        </w:rPr>
      </w:pPr>
      <w:r w:rsidRPr="00F54C91">
        <w:rPr>
          <w:sz w:val="18"/>
          <w:u w:val="single"/>
        </w:rPr>
        <w:t xml:space="preserve">Pertanto, la suddetta somma </w:t>
      </w:r>
      <w:proofErr w:type="gramStart"/>
      <w:r w:rsidRPr="00F54C91">
        <w:rPr>
          <w:sz w:val="18"/>
          <w:u w:val="single"/>
        </w:rPr>
        <w:t>di  €</w:t>
      </w:r>
      <w:proofErr w:type="gramEnd"/>
      <w:r w:rsidRPr="00F54C91">
        <w:rPr>
          <w:sz w:val="18"/>
          <w:u w:val="single"/>
        </w:rPr>
        <w:t xml:space="preserve"> 13.256,85 sarà</w:t>
      </w:r>
      <w:r w:rsidR="00656837">
        <w:rPr>
          <w:sz w:val="18"/>
          <w:u w:val="single"/>
        </w:rPr>
        <w:t xml:space="preserve"> da integrare con</w:t>
      </w:r>
      <w:r w:rsidRPr="00F54C91">
        <w:rPr>
          <w:sz w:val="18"/>
          <w:u w:val="single"/>
        </w:rPr>
        <w:t xml:space="preserve"> i</w:t>
      </w:r>
      <w:r>
        <w:rPr>
          <w:sz w:val="18"/>
          <w:u w:val="single"/>
        </w:rPr>
        <w:t>l</w:t>
      </w:r>
      <w:r w:rsidRPr="00F54C91">
        <w:rPr>
          <w:sz w:val="18"/>
          <w:u w:val="single"/>
        </w:rPr>
        <w:t xml:space="preserve"> premi</w:t>
      </w:r>
      <w:r>
        <w:rPr>
          <w:sz w:val="18"/>
          <w:u w:val="single"/>
        </w:rPr>
        <w:t>o</w:t>
      </w:r>
      <w:r w:rsidRPr="00F54C91">
        <w:rPr>
          <w:sz w:val="18"/>
          <w:u w:val="single"/>
        </w:rPr>
        <w:t xml:space="preserve"> relativ</w:t>
      </w:r>
      <w:r>
        <w:rPr>
          <w:sz w:val="18"/>
          <w:u w:val="single"/>
        </w:rPr>
        <w:t xml:space="preserve">o </w:t>
      </w:r>
      <w:r w:rsidRPr="00F54C91">
        <w:rPr>
          <w:sz w:val="18"/>
          <w:u w:val="single"/>
        </w:rPr>
        <w:t>all</w:t>
      </w:r>
      <w:r>
        <w:rPr>
          <w:sz w:val="18"/>
          <w:u w:val="single"/>
        </w:rPr>
        <w:t>a</w:t>
      </w:r>
      <w:r w:rsidRPr="00F54C91">
        <w:rPr>
          <w:sz w:val="18"/>
          <w:u w:val="single"/>
        </w:rPr>
        <w:t xml:space="preserve"> nuov</w:t>
      </w:r>
      <w:r>
        <w:rPr>
          <w:sz w:val="18"/>
          <w:u w:val="single"/>
        </w:rPr>
        <w:t>a</w:t>
      </w:r>
      <w:r w:rsidRPr="00F54C91">
        <w:rPr>
          <w:sz w:val="18"/>
          <w:u w:val="single"/>
        </w:rPr>
        <w:t xml:space="preserve"> polizz</w:t>
      </w:r>
      <w:r>
        <w:rPr>
          <w:sz w:val="18"/>
          <w:u w:val="single"/>
        </w:rPr>
        <w:t xml:space="preserve">a </w:t>
      </w:r>
      <w:r w:rsidR="00656837">
        <w:rPr>
          <w:sz w:val="18"/>
          <w:u w:val="single"/>
        </w:rPr>
        <w:t xml:space="preserve">e alle coperture aggiuntive </w:t>
      </w:r>
      <w:r>
        <w:rPr>
          <w:sz w:val="18"/>
          <w:u w:val="single"/>
        </w:rPr>
        <w:t>di cui sopra</w:t>
      </w:r>
      <w:r w:rsidR="0027269F">
        <w:rPr>
          <w:sz w:val="18"/>
          <w:u w:val="single"/>
        </w:rPr>
        <w:t>, di conseguenza l’importo a base d’asta dell’affidamento è stimato in € 16.000 (sedicimila)</w:t>
      </w:r>
      <w:bookmarkStart w:id="0" w:name="_GoBack"/>
      <w:bookmarkEnd w:id="0"/>
      <w:r>
        <w:rPr>
          <w:sz w:val="18"/>
          <w:u w:val="single"/>
        </w:rPr>
        <w:t>.</w:t>
      </w:r>
    </w:p>
    <w:p w:rsidR="005E13B8" w:rsidRDefault="005E13B8" w:rsidP="00C63E71">
      <w:pPr>
        <w:widowControl/>
        <w:autoSpaceDE/>
        <w:autoSpaceDN/>
        <w:jc w:val="both"/>
        <w:rPr>
          <w:sz w:val="18"/>
          <w:u w:val="single"/>
        </w:rPr>
      </w:pP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spacing w:before="72"/>
        <w:ind w:left="312" w:hanging="200"/>
      </w:pPr>
      <w:r>
        <w:rPr>
          <w:spacing w:val="-2"/>
        </w:rPr>
        <w:t>DURATA</w:t>
      </w:r>
      <w:r>
        <w:rPr>
          <w:spacing w:val="-1"/>
        </w:rPr>
        <w:t xml:space="preserve"> </w:t>
      </w:r>
      <w:r>
        <w:rPr>
          <w:spacing w:val="-2"/>
        </w:rPr>
        <w:t>DELL’INCARICO</w:t>
      </w:r>
    </w:p>
    <w:p w:rsidR="000A098A" w:rsidRDefault="000A098A" w:rsidP="000A098A">
      <w:pPr>
        <w:pStyle w:val="Corpotesto"/>
        <w:spacing w:before="1"/>
        <w:ind w:right="108"/>
      </w:pPr>
      <w:r>
        <w:t>Il servizio sarà affidato per un periodo di 3 (tre) anni, a decorrere dall’aggiudicazione della procedura in oggetto (con eventuale rinnovo di</w:t>
      </w:r>
      <w:r w:rsidR="00F54C91">
        <w:t xml:space="preserve"> ulteriori</w:t>
      </w:r>
      <w:r>
        <w:t xml:space="preserve"> anni 3 (tre).</w:t>
      </w:r>
    </w:p>
    <w:p w:rsidR="000A098A" w:rsidRDefault="000A098A" w:rsidP="000A098A">
      <w:pPr>
        <w:pStyle w:val="Corpotesto"/>
        <w:spacing w:before="1"/>
        <w:ind w:left="0"/>
        <w:jc w:val="left"/>
      </w:pP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spacing w:line="229" w:lineRule="exact"/>
        <w:ind w:left="312" w:hanging="200"/>
      </w:pPr>
      <w:r>
        <w:t>CRITERIO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AGGIUDICAZIONE</w:t>
      </w:r>
    </w:p>
    <w:p w:rsidR="000A098A" w:rsidRDefault="000A098A" w:rsidP="000A098A">
      <w:pPr>
        <w:pStyle w:val="Corpotesto"/>
        <w:ind w:right="107"/>
      </w:pPr>
      <w:r>
        <w:lastRenderedPageBreak/>
        <w:t>L’appalto sarà aggiudicato con il criterio del</w:t>
      </w:r>
      <w:r w:rsidR="00960D21">
        <w:t xml:space="preserve"> prezzo più basso</w:t>
      </w:r>
      <w:r w:rsidR="00F54C91">
        <w:t>;</w:t>
      </w:r>
      <w:r>
        <w:t xml:space="preserve"> </w:t>
      </w:r>
    </w:p>
    <w:p w:rsidR="000A098A" w:rsidRDefault="000A098A" w:rsidP="000A098A">
      <w:pPr>
        <w:pStyle w:val="Corpotesto"/>
        <w:ind w:left="0"/>
        <w:jc w:val="left"/>
      </w:pP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spacing w:before="1"/>
        <w:ind w:left="312" w:hanging="200"/>
      </w:pPr>
      <w:r>
        <w:t>SOGGETTI</w:t>
      </w:r>
      <w:r>
        <w:rPr>
          <w:spacing w:val="-7"/>
        </w:rPr>
        <w:t xml:space="preserve"> </w:t>
      </w:r>
      <w:r>
        <w:t>AMMESSI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PARTECIPAZIONE</w:t>
      </w:r>
    </w:p>
    <w:p w:rsidR="000A098A" w:rsidRDefault="000A098A" w:rsidP="000A098A">
      <w:pPr>
        <w:pStyle w:val="Corpotesto"/>
      </w:pP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d’interesse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rivolta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requisiti:</w:t>
      </w:r>
    </w:p>
    <w:p w:rsidR="000A098A" w:rsidRDefault="000A098A" w:rsidP="000A098A">
      <w:pPr>
        <w:pStyle w:val="Paragrafoelenco"/>
        <w:numPr>
          <w:ilvl w:val="0"/>
          <w:numId w:val="2"/>
        </w:numPr>
        <w:tabs>
          <w:tab w:val="left" w:pos="539"/>
        </w:tabs>
        <w:spacing w:line="229" w:lineRule="exact"/>
        <w:ind w:left="539" w:hanging="427"/>
        <w:jc w:val="both"/>
        <w:rPr>
          <w:sz w:val="20"/>
        </w:rPr>
      </w:pPr>
      <w:r>
        <w:rPr>
          <w:sz w:val="20"/>
          <w:u w:val="single"/>
        </w:rPr>
        <w:t>Requisiti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ordine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generale:</w:t>
      </w:r>
    </w:p>
    <w:p w:rsidR="000A098A" w:rsidRDefault="000A098A" w:rsidP="000A098A">
      <w:pPr>
        <w:pStyle w:val="Paragrafoelenco"/>
        <w:numPr>
          <w:ilvl w:val="1"/>
          <w:numId w:val="2"/>
        </w:numPr>
        <w:tabs>
          <w:tab w:val="left" w:pos="965"/>
        </w:tabs>
        <w:ind w:right="111"/>
        <w:jc w:val="both"/>
        <w:rPr>
          <w:sz w:val="20"/>
        </w:rPr>
      </w:pPr>
      <w:r>
        <w:rPr>
          <w:sz w:val="20"/>
        </w:rPr>
        <w:t>inesistenza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6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z w:val="20"/>
        </w:rPr>
        <w:t>50/2016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s.m.i.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assenza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  <w:r>
        <w:rPr>
          <w:spacing w:val="-1"/>
          <w:sz w:val="20"/>
        </w:rPr>
        <w:t xml:space="preserve"> </w:t>
      </w:r>
      <w:r>
        <w:rPr>
          <w:sz w:val="20"/>
        </w:rPr>
        <w:t>appalti</w:t>
      </w:r>
      <w:r>
        <w:rPr>
          <w:spacing w:val="-3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divieto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1"/>
          <w:sz w:val="20"/>
        </w:rPr>
        <w:t xml:space="preserve"> </w:t>
      </w:r>
      <w:r>
        <w:rPr>
          <w:sz w:val="20"/>
        </w:rPr>
        <w:t>con 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vigente disciplina legislativa e regolamentare in materia;</w:t>
      </w:r>
    </w:p>
    <w:p w:rsidR="000A098A" w:rsidRDefault="000A098A" w:rsidP="000A098A">
      <w:pPr>
        <w:pStyle w:val="Paragrafoelenco"/>
        <w:numPr>
          <w:ilvl w:val="1"/>
          <w:numId w:val="2"/>
        </w:numPr>
        <w:tabs>
          <w:tab w:val="left" w:pos="965"/>
        </w:tabs>
        <w:spacing w:before="1"/>
        <w:ind w:right="113"/>
        <w:jc w:val="both"/>
        <w:rPr>
          <w:sz w:val="20"/>
        </w:rPr>
      </w:pPr>
      <w:proofErr w:type="gramStart"/>
      <w:r>
        <w:rPr>
          <w:sz w:val="20"/>
        </w:rPr>
        <w:t>insussistenza</w:t>
      </w:r>
      <w:proofErr w:type="gramEnd"/>
      <w:r>
        <w:rPr>
          <w:sz w:val="20"/>
        </w:rPr>
        <w:t xml:space="preserve"> delle condizioni di cui all’art. 53, comma 16-ter, del D.Lgs. 30.01.2001, n. 165, introdotto dall’art. 1, comma 42, lettera l della Legge 190/2012.</w:t>
      </w:r>
    </w:p>
    <w:p w:rsidR="000A098A" w:rsidRDefault="000A098A" w:rsidP="000A098A">
      <w:pPr>
        <w:pStyle w:val="Paragrafoelenco"/>
        <w:numPr>
          <w:ilvl w:val="0"/>
          <w:numId w:val="2"/>
        </w:numPr>
        <w:tabs>
          <w:tab w:val="left" w:pos="539"/>
        </w:tabs>
        <w:spacing w:before="1" w:line="229" w:lineRule="exact"/>
        <w:ind w:left="539" w:hanging="427"/>
        <w:jc w:val="both"/>
        <w:rPr>
          <w:sz w:val="20"/>
        </w:rPr>
      </w:pPr>
      <w:r>
        <w:rPr>
          <w:sz w:val="20"/>
          <w:u w:val="single"/>
        </w:rPr>
        <w:t>Requisiti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idoneità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professionale:</w:t>
      </w:r>
    </w:p>
    <w:p w:rsidR="000A098A" w:rsidRDefault="000A098A" w:rsidP="000A098A">
      <w:pPr>
        <w:pStyle w:val="Paragrafoelenco"/>
        <w:numPr>
          <w:ilvl w:val="1"/>
          <w:numId w:val="2"/>
        </w:numPr>
        <w:tabs>
          <w:tab w:val="left" w:pos="965"/>
        </w:tabs>
        <w:ind w:right="113"/>
        <w:jc w:val="both"/>
        <w:rPr>
          <w:sz w:val="20"/>
        </w:rPr>
      </w:pPr>
      <w:r>
        <w:rPr>
          <w:sz w:val="20"/>
        </w:rPr>
        <w:t>iscrizione nel registro delle imprese presso la Camera di Commercio, Industria, Artigianato e Agricoltura (oppure in uno dei registri professionali o commerciali istituiti presso altro Stato) per attività rientranti nell’oggetto dell’appalto;</w:t>
      </w:r>
    </w:p>
    <w:p w:rsidR="000A098A" w:rsidRDefault="000A098A" w:rsidP="000A098A">
      <w:pPr>
        <w:pStyle w:val="Paragrafoelenco"/>
        <w:numPr>
          <w:ilvl w:val="1"/>
          <w:numId w:val="2"/>
        </w:numPr>
        <w:tabs>
          <w:tab w:val="left" w:pos="965"/>
        </w:tabs>
        <w:ind w:right="113"/>
        <w:jc w:val="both"/>
        <w:rPr>
          <w:sz w:val="20"/>
        </w:rPr>
      </w:pPr>
      <w:proofErr w:type="gramStart"/>
      <w:r>
        <w:rPr>
          <w:sz w:val="20"/>
        </w:rPr>
        <w:t>iscrizione</w:t>
      </w:r>
      <w:proofErr w:type="gramEnd"/>
      <w:r>
        <w:rPr>
          <w:sz w:val="20"/>
        </w:rPr>
        <w:t xml:space="preserve"> alla Sezione Broker del Registro Unico degli Intermediari assicurativi e riassicurativi (R.U.I.) istituito dall’art. 109 del D.Lgs. n. 209/2005 da almeno </w:t>
      </w:r>
      <w:r w:rsidR="00F54C91">
        <w:rPr>
          <w:sz w:val="20"/>
        </w:rPr>
        <w:t>5</w:t>
      </w:r>
      <w:r>
        <w:rPr>
          <w:sz w:val="20"/>
        </w:rPr>
        <w:t xml:space="preserve"> anni;</w:t>
      </w:r>
    </w:p>
    <w:p w:rsidR="000A098A" w:rsidRDefault="000A098A" w:rsidP="000A098A">
      <w:pPr>
        <w:pStyle w:val="Paragrafoelenco"/>
        <w:numPr>
          <w:ilvl w:val="0"/>
          <w:numId w:val="2"/>
        </w:numPr>
        <w:tabs>
          <w:tab w:val="left" w:pos="539"/>
        </w:tabs>
        <w:spacing w:line="228" w:lineRule="exact"/>
        <w:ind w:left="539" w:hanging="427"/>
        <w:jc w:val="both"/>
        <w:rPr>
          <w:sz w:val="20"/>
        </w:rPr>
      </w:pPr>
      <w:r>
        <w:rPr>
          <w:sz w:val="20"/>
          <w:u w:val="single"/>
        </w:rPr>
        <w:t>Requisiti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capacità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tecniche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economiche:</w:t>
      </w:r>
    </w:p>
    <w:p w:rsidR="000A098A" w:rsidRDefault="000A098A" w:rsidP="000A098A">
      <w:pPr>
        <w:pStyle w:val="Paragrafoelenco"/>
        <w:numPr>
          <w:ilvl w:val="1"/>
          <w:numId w:val="2"/>
        </w:numPr>
        <w:tabs>
          <w:tab w:val="left" w:pos="965"/>
        </w:tabs>
        <w:spacing w:before="1"/>
        <w:ind w:right="111"/>
        <w:jc w:val="both"/>
        <w:rPr>
          <w:sz w:val="20"/>
        </w:rPr>
      </w:pPr>
      <w:r>
        <w:rPr>
          <w:sz w:val="20"/>
        </w:rPr>
        <w:t xml:space="preserve">avere </w:t>
      </w:r>
      <w:r w:rsidR="002275E3">
        <w:rPr>
          <w:sz w:val="20"/>
        </w:rPr>
        <w:t xml:space="preserve">già </w:t>
      </w:r>
      <w:r w:rsidR="00D93647">
        <w:rPr>
          <w:sz w:val="20"/>
        </w:rPr>
        <w:t>stipulato</w:t>
      </w:r>
      <w:r w:rsidR="008F6780">
        <w:rPr>
          <w:sz w:val="20"/>
        </w:rPr>
        <w:t xml:space="preserve"> - o essere disposti a stipulare -</w:t>
      </w:r>
      <w:r>
        <w:rPr>
          <w:sz w:val="20"/>
        </w:rPr>
        <w:t xml:space="preserve"> una polizza assicurativa, con massimale non inferiore a € </w:t>
      </w:r>
      <w:r w:rsidR="00F54C91">
        <w:rPr>
          <w:sz w:val="20"/>
        </w:rPr>
        <w:t>1.000</w:t>
      </w:r>
      <w:r>
        <w:rPr>
          <w:sz w:val="20"/>
        </w:rPr>
        <w:t>.000,00 a garanzia della responsabilità professionale verso terzi dell'impresa nonché dei suoi dipendenti e/o collaboratori anche occasionali con il preciso obbligo, in caso di aggiudicazione, di tenere in essere detta polizza, o altra equivalente, per tutta la durata dell'incarico;</w:t>
      </w:r>
    </w:p>
    <w:p w:rsidR="000A098A" w:rsidRDefault="000A098A" w:rsidP="000A098A">
      <w:pPr>
        <w:pStyle w:val="Paragrafoelenco"/>
        <w:numPr>
          <w:ilvl w:val="1"/>
          <w:numId w:val="2"/>
        </w:numPr>
        <w:tabs>
          <w:tab w:val="left" w:pos="965"/>
        </w:tabs>
        <w:spacing w:before="1"/>
        <w:ind w:right="110"/>
        <w:jc w:val="both"/>
        <w:rPr>
          <w:sz w:val="20"/>
        </w:rPr>
      </w:pPr>
      <w:r>
        <w:rPr>
          <w:sz w:val="20"/>
        </w:rPr>
        <w:t xml:space="preserve">avere effettuato nel triennio </w:t>
      </w:r>
      <w:r w:rsidR="00F54C91">
        <w:rPr>
          <w:sz w:val="20"/>
        </w:rPr>
        <w:t>202</w:t>
      </w:r>
      <w:r w:rsidR="008F6780">
        <w:rPr>
          <w:sz w:val="20"/>
        </w:rPr>
        <w:t>1</w:t>
      </w:r>
      <w:r w:rsidR="00F54C91">
        <w:rPr>
          <w:sz w:val="20"/>
        </w:rPr>
        <w:t>-2023</w:t>
      </w:r>
      <w:r>
        <w:rPr>
          <w:sz w:val="20"/>
        </w:rPr>
        <w:t xml:space="preserve"> incarichi di intermediazione per un minimo di n. </w:t>
      </w:r>
      <w:r w:rsidR="00F35AF6">
        <w:rPr>
          <w:sz w:val="20"/>
        </w:rPr>
        <w:t>5</w:t>
      </w:r>
      <w:r w:rsidR="00D93647">
        <w:rPr>
          <w:sz w:val="20"/>
        </w:rPr>
        <w:t xml:space="preserve"> E</w:t>
      </w:r>
      <w:r>
        <w:rPr>
          <w:sz w:val="20"/>
        </w:rPr>
        <w:t xml:space="preserve">nti </w:t>
      </w:r>
      <w:r w:rsidR="00D93647">
        <w:rPr>
          <w:sz w:val="20"/>
        </w:rPr>
        <w:t>P</w:t>
      </w:r>
      <w:r w:rsidR="008F6780">
        <w:rPr>
          <w:sz w:val="20"/>
        </w:rPr>
        <w:t>ubblici</w:t>
      </w:r>
      <w:r w:rsidR="00D93647">
        <w:rPr>
          <w:sz w:val="20"/>
        </w:rPr>
        <w:t>;</w:t>
      </w:r>
    </w:p>
    <w:p w:rsidR="000A098A" w:rsidRDefault="000A098A" w:rsidP="000A098A">
      <w:pPr>
        <w:pStyle w:val="Corpotesto"/>
        <w:ind w:left="0"/>
        <w:jc w:val="left"/>
      </w:pP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3"/>
        </w:tabs>
      </w:pPr>
      <w:r>
        <w:t>TERMINI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MODALITA’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DELL</w:t>
      </w:r>
      <w:r w:rsidR="0096425D">
        <w:t>A</w:t>
      </w:r>
      <w:r>
        <w:rPr>
          <w:spacing w:val="-9"/>
        </w:rPr>
        <w:t xml:space="preserve"> </w:t>
      </w:r>
      <w:r>
        <w:t>MANIFESTAZIONI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INTERESSE</w:t>
      </w:r>
    </w:p>
    <w:p w:rsidR="000A098A" w:rsidRDefault="000A098A" w:rsidP="000A098A">
      <w:pPr>
        <w:pStyle w:val="Corpotesto"/>
        <w:spacing w:before="1"/>
        <w:ind w:right="113"/>
      </w:pPr>
      <w:r>
        <w:t>Gli operatori economici, se in possesso dei richiesti requisiti, possono chiedere di essere invitati a partecipare alla procedura, presen</w:t>
      </w:r>
      <w:r w:rsidR="00960D21">
        <w:t>tando domanda in carta semplice</w:t>
      </w:r>
      <w:r>
        <w:t xml:space="preserve"> utilizzando il modello allegato. La domanda deve essere</w:t>
      </w:r>
      <w:r>
        <w:rPr>
          <w:spacing w:val="-7"/>
        </w:rPr>
        <w:t xml:space="preserve"> </w:t>
      </w:r>
      <w:r>
        <w:t>redatta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lingua</w:t>
      </w:r>
      <w:r>
        <w:rPr>
          <w:spacing w:val="-10"/>
        </w:rPr>
        <w:t xml:space="preserve"> </w:t>
      </w:r>
      <w:r>
        <w:t>italiana,</w:t>
      </w:r>
      <w:r>
        <w:rPr>
          <w:spacing w:val="-7"/>
        </w:rPr>
        <w:t xml:space="preserve"> </w:t>
      </w:r>
      <w:r>
        <w:t>debitamente</w:t>
      </w:r>
      <w:r>
        <w:rPr>
          <w:spacing w:val="-8"/>
        </w:rPr>
        <w:t xml:space="preserve"> </w:t>
      </w:r>
      <w:r>
        <w:t>sottoscritta</w:t>
      </w:r>
      <w:r>
        <w:rPr>
          <w:spacing w:val="-8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allegata</w:t>
      </w:r>
      <w:r>
        <w:rPr>
          <w:spacing w:val="-7"/>
        </w:rPr>
        <w:t xml:space="preserve"> </w:t>
      </w:r>
      <w:r>
        <w:t>fotocopia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documento di identità del sottoscrittore, a pena di esclusione.</w:t>
      </w:r>
    </w:p>
    <w:p w:rsidR="000A098A" w:rsidRPr="00960D21" w:rsidRDefault="000A098A" w:rsidP="000A098A">
      <w:pPr>
        <w:pStyle w:val="Corpotesto"/>
        <w:ind w:right="110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imprese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associazione</w:t>
      </w:r>
      <w:r>
        <w:rPr>
          <w:spacing w:val="-8"/>
        </w:rPr>
        <w:t xml:space="preserve"> </w:t>
      </w:r>
      <w:r>
        <w:t>temporanea,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sottoscritta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 xml:space="preserve">dell’impresa </w:t>
      </w:r>
      <w:r w:rsidRPr="00960D21">
        <w:rPr>
          <w:spacing w:val="-2"/>
        </w:rPr>
        <w:t>capogruppo.</w:t>
      </w:r>
    </w:p>
    <w:p w:rsidR="00F35AF6" w:rsidRPr="00960D21" w:rsidRDefault="000A098A" w:rsidP="0096425D">
      <w:pPr>
        <w:pStyle w:val="Corpotesto"/>
      </w:pPr>
      <w:r w:rsidRPr="00960D21">
        <w:t>Le</w:t>
      </w:r>
      <w:r w:rsidRPr="00960D21">
        <w:rPr>
          <w:spacing w:val="-6"/>
        </w:rPr>
        <w:t xml:space="preserve"> </w:t>
      </w:r>
      <w:r w:rsidRPr="00960D21">
        <w:t>manifestazioni</w:t>
      </w:r>
      <w:r w:rsidRPr="00960D21">
        <w:rPr>
          <w:spacing w:val="-7"/>
        </w:rPr>
        <w:t xml:space="preserve"> </w:t>
      </w:r>
      <w:r w:rsidRPr="00960D21">
        <w:t>d’interesse</w:t>
      </w:r>
      <w:r w:rsidRPr="00960D21">
        <w:rPr>
          <w:spacing w:val="-6"/>
        </w:rPr>
        <w:t xml:space="preserve"> </w:t>
      </w:r>
      <w:r w:rsidRPr="00960D21">
        <w:t>devono</w:t>
      </w:r>
      <w:r w:rsidRPr="00960D21">
        <w:rPr>
          <w:spacing w:val="-5"/>
        </w:rPr>
        <w:t xml:space="preserve"> </w:t>
      </w:r>
      <w:r w:rsidRPr="00960D21">
        <w:t>pervenire</w:t>
      </w:r>
      <w:r w:rsidRPr="00960D21">
        <w:rPr>
          <w:spacing w:val="-6"/>
        </w:rPr>
        <w:t xml:space="preserve"> </w:t>
      </w:r>
      <w:r w:rsidRPr="00960D21">
        <w:t>tramite PEC</w:t>
      </w:r>
      <w:r w:rsidRPr="00960D21">
        <w:rPr>
          <w:spacing w:val="-7"/>
        </w:rPr>
        <w:t xml:space="preserve"> </w:t>
      </w:r>
      <w:r w:rsidRPr="00960D21">
        <w:t>all’indirizzo</w:t>
      </w:r>
      <w:r w:rsidR="00F35AF6" w:rsidRPr="00960D21">
        <w:t xml:space="preserve"> </w:t>
      </w:r>
      <w:hyperlink r:id="rId7" w:history="1">
        <w:r w:rsidR="00F35AF6" w:rsidRPr="00960D21">
          <w:rPr>
            <w:rStyle w:val="Collegamentoipertestuale"/>
          </w:rPr>
          <w:t>protocollo@pec.comune.tresnuraghes.or.it</w:t>
        </w:r>
      </w:hyperlink>
    </w:p>
    <w:p w:rsidR="00960D21" w:rsidRDefault="000A098A" w:rsidP="00960D21">
      <w:pPr>
        <w:pStyle w:val="Corpotesto"/>
        <w:ind w:left="0" w:right="753"/>
      </w:pPr>
      <w:r w:rsidRPr="00960D21">
        <w:rPr>
          <w:color w:val="0462C1"/>
        </w:rPr>
        <w:t xml:space="preserve"> </w:t>
      </w:r>
      <w:r w:rsidR="00960D21">
        <w:rPr>
          <w:color w:val="0462C1"/>
        </w:rPr>
        <w:t xml:space="preserve"> </w:t>
      </w:r>
      <w:r w:rsidRPr="00960D21">
        <w:t xml:space="preserve">entro e non oltre le ore </w:t>
      </w:r>
      <w:r w:rsidR="001F2C21" w:rsidRPr="00960D21">
        <w:t>09.00</w:t>
      </w:r>
      <w:r w:rsidRPr="00960D21">
        <w:t xml:space="preserve"> del giorno </w:t>
      </w:r>
      <w:r w:rsidR="001F2C21" w:rsidRPr="00960D21">
        <w:t>03/01/2025.</w:t>
      </w:r>
      <w:r w:rsidR="00960D21">
        <w:t xml:space="preserve"> </w:t>
      </w:r>
      <w:r w:rsidR="001F2C21">
        <w:t xml:space="preserve"> </w:t>
      </w:r>
    </w:p>
    <w:p w:rsidR="000A098A" w:rsidRDefault="00960D21" w:rsidP="00960D21">
      <w:pPr>
        <w:pStyle w:val="Corpotesto"/>
        <w:ind w:left="0" w:right="753"/>
      </w:pPr>
      <w:r>
        <w:t xml:space="preserve">  </w:t>
      </w:r>
      <w:r w:rsidR="000A098A">
        <w:t>Oltre</w:t>
      </w:r>
      <w:r w:rsidR="000A098A">
        <w:rPr>
          <w:spacing w:val="-5"/>
        </w:rPr>
        <w:t xml:space="preserve"> </w:t>
      </w:r>
      <w:r w:rsidR="000A098A">
        <w:t>il</w:t>
      </w:r>
      <w:r w:rsidR="000A098A">
        <w:rPr>
          <w:spacing w:val="-5"/>
        </w:rPr>
        <w:t xml:space="preserve"> </w:t>
      </w:r>
      <w:r w:rsidR="000A098A">
        <w:t>termine</w:t>
      </w:r>
      <w:r w:rsidR="000A098A">
        <w:rPr>
          <w:spacing w:val="-4"/>
        </w:rPr>
        <w:t xml:space="preserve"> </w:t>
      </w:r>
      <w:r w:rsidR="000A098A">
        <w:t>di</w:t>
      </w:r>
      <w:r w:rsidR="000A098A">
        <w:rPr>
          <w:spacing w:val="-5"/>
        </w:rPr>
        <w:t xml:space="preserve"> </w:t>
      </w:r>
      <w:r w:rsidR="000A098A">
        <w:t>scadenza</w:t>
      </w:r>
      <w:r w:rsidR="000A098A">
        <w:rPr>
          <w:spacing w:val="-6"/>
        </w:rPr>
        <w:t xml:space="preserve"> </w:t>
      </w:r>
      <w:r w:rsidR="000A098A">
        <w:t>non</w:t>
      </w:r>
      <w:r w:rsidR="000A098A">
        <w:rPr>
          <w:spacing w:val="-3"/>
        </w:rPr>
        <w:t xml:space="preserve"> </w:t>
      </w:r>
      <w:r w:rsidR="000A098A">
        <w:t>sarà</w:t>
      </w:r>
      <w:r w:rsidR="000A098A">
        <w:rPr>
          <w:spacing w:val="-4"/>
        </w:rPr>
        <w:t xml:space="preserve"> </w:t>
      </w:r>
      <w:r w:rsidR="000A098A">
        <w:t>considerata</w:t>
      </w:r>
      <w:r w:rsidR="000A098A">
        <w:rPr>
          <w:spacing w:val="-5"/>
        </w:rPr>
        <w:t xml:space="preserve"> </w:t>
      </w:r>
      <w:r w:rsidR="000A098A">
        <w:t>valida</w:t>
      </w:r>
      <w:r w:rsidR="000A098A">
        <w:rPr>
          <w:spacing w:val="-4"/>
        </w:rPr>
        <w:t xml:space="preserve"> </w:t>
      </w:r>
      <w:r>
        <w:rPr>
          <w:spacing w:val="-4"/>
        </w:rPr>
        <w:t xml:space="preserve">  </w:t>
      </w:r>
      <w:r w:rsidR="000A098A">
        <w:t>alcuna</w:t>
      </w:r>
      <w:r w:rsidR="000A098A">
        <w:rPr>
          <w:spacing w:val="-4"/>
        </w:rPr>
        <w:t xml:space="preserve"> </w:t>
      </w:r>
      <w:r w:rsidR="000A098A">
        <w:rPr>
          <w:spacing w:val="-2"/>
        </w:rPr>
        <w:t>richiesta.</w:t>
      </w:r>
    </w:p>
    <w:p w:rsidR="000A098A" w:rsidRDefault="000A098A" w:rsidP="000A098A">
      <w:pPr>
        <w:pStyle w:val="Corpotesto"/>
        <w:spacing w:before="1"/>
        <w:ind w:left="0"/>
        <w:jc w:val="left"/>
      </w:pP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ind w:left="312" w:hanging="200"/>
      </w:pPr>
      <w:r>
        <w:t>INFORMAZIONI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CHIARIMENTI</w:t>
      </w:r>
    </w:p>
    <w:p w:rsidR="000A098A" w:rsidRDefault="000A098A" w:rsidP="000A098A">
      <w:pPr>
        <w:pStyle w:val="Corpotesto"/>
        <w:spacing w:before="1"/>
        <w:ind w:right="111"/>
      </w:pPr>
      <w:r>
        <w:t>Informazioni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chiarimenti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esclusivamente</w:t>
      </w:r>
      <w:r w:rsidR="001F2C21"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 w:rsidR="001F2C21">
        <w:rPr>
          <w:spacing w:val="-3"/>
        </w:rPr>
        <w:t xml:space="preserve">e-mail </w:t>
      </w:r>
      <w:r>
        <w:t>all’indirizzo</w:t>
      </w:r>
      <w:r>
        <w:rPr>
          <w:spacing w:val="-2"/>
        </w:rPr>
        <w:t xml:space="preserve"> </w:t>
      </w:r>
      <w:hyperlink r:id="rId8" w:history="1">
        <w:r w:rsidR="001F2C21" w:rsidRPr="00F92A92">
          <w:rPr>
            <w:rStyle w:val="Collegamentoipertestuale"/>
          </w:rPr>
          <w:t>affari.generali@comune.tresnuraghes.or.it</w:t>
        </w:r>
      </w:hyperlink>
      <w:r w:rsidR="001F2C21">
        <w:t xml:space="preserve"> o telefonicamente al numero 0785-314013.</w:t>
      </w: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spacing w:before="228"/>
        <w:ind w:left="312" w:hanging="200"/>
      </w:pPr>
      <w:r>
        <w:t>RESPONSABILE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PROCEDIMENTO</w:t>
      </w:r>
    </w:p>
    <w:p w:rsidR="000A098A" w:rsidRDefault="000A098A" w:rsidP="000A098A">
      <w:pPr>
        <w:pStyle w:val="Corpotesto"/>
        <w:spacing w:before="1"/>
      </w:pPr>
      <w:r>
        <w:t>È</w:t>
      </w:r>
      <w:r>
        <w:rPr>
          <w:spacing w:val="-5"/>
        </w:rPr>
        <w:t xml:space="preserve"> </w:t>
      </w:r>
      <w:r>
        <w:t>designato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 w:rsidR="005E13B8">
        <w:t>R</w:t>
      </w:r>
      <w:r>
        <w:t>esponsabile</w:t>
      </w:r>
      <w:r>
        <w:rPr>
          <w:spacing w:val="-5"/>
        </w:rPr>
        <w:t xml:space="preserve"> </w:t>
      </w:r>
      <w:r w:rsidR="005E13B8">
        <w:rPr>
          <w:spacing w:val="-5"/>
        </w:rPr>
        <w:t>U</w:t>
      </w:r>
      <w:r w:rsidR="001F2C21">
        <w:rPr>
          <w:spacing w:val="-5"/>
        </w:rPr>
        <w:t xml:space="preserve">nico </w:t>
      </w:r>
      <w:r>
        <w:t>del</w:t>
      </w:r>
      <w:r>
        <w:rPr>
          <w:spacing w:val="-5"/>
        </w:rPr>
        <w:t xml:space="preserve"> </w:t>
      </w:r>
      <w:r w:rsidR="005E13B8">
        <w:rPr>
          <w:spacing w:val="-5"/>
        </w:rPr>
        <w:t>P</w:t>
      </w:r>
      <w:r w:rsidR="001F2C21">
        <w:t>rocedimento</w:t>
      </w:r>
      <w:r w:rsidR="005E13B8">
        <w:rPr>
          <w:spacing w:val="-4"/>
        </w:rPr>
        <w:t xml:space="preserve"> il D</w:t>
      </w:r>
      <w:r>
        <w:t>ott.</w:t>
      </w:r>
      <w:r w:rsidR="001F2C21">
        <w:t xml:space="preserve"> Lugi Murolo</w:t>
      </w:r>
      <w:r>
        <w:rPr>
          <w:spacing w:val="-2"/>
        </w:rPr>
        <w:t>.</w:t>
      </w:r>
    </w:p>
    <w:p w:rsidR="000A098A" w:rsidRDefault="000A098A" w:rsidP="000A098A">
      <w:pPr>
        <w:pStyle w:val="Corpotesto"/>
        <w:ind w:left="0"/>
        <w:jc w:val="left"/>
      </w:pP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312"/>
        </w:tabs>
        <w:spacing w:before="1"/>
        <w:ind w:left="312" w:hanging="200"/>
      </w:pPr>
      <w:r>
        <w:t>TRATTAMENTO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rPr>
          <w:spacing w:val="-2"/>
        </w:rPr>
        <w:t>PERSONALI</w:t>
      </w:r>
    </w:p>
    <w:p w:rsidR="000A098A" w:rsidRDefault="000A098A" w:rsidP="000A098A">
      <w:pPr>
        <w:pStyle w:val="Corpotesto"/>
        <w:ind w:right="114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d.lgs.196/2003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GDPR,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forniti</w:t>
      </w:r>
      <w:r>
        <w:rPr>
          <w:spacing w:val="-10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concorrenti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saranno oggetto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 w:rsidR="00FE4073">
        <w:t>Tresnuraghes</w:t>
      </w:r>
      <w:r>
        <w:t>,</w:t>
      </w:r>
      <w:r>
        <w:rPr>
          <w:spacing w:val="-7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norme vigenti, esclusivamente per le finalità connesse allo stesso.</w:t>
      </w:r>
    </w:p>
    <w:p w:rsidR="000A098A" w:rsidRDefault="000A098A" w:rsidP="000A098A">
      <w:pPr>
        <w:pStyle w:val="Titolo1"/>
        <w:numPr>
          <w:ilvl w:val="0"/>
          <w:numId w:val="1"/>
        </w:numPr>
        <w:tabs>
          <w:tab w:val="left" w:pos="413"/>
        </w:tabs>
        <w:spacing w:before="229"/>
        <w:ind w:left="413" w:hanging="301"/>
      </w:pPr>
      <w:r>
        <w:rPr>
          <w:spacing w:val="-2"/>
        </w:rPr>
        <w:t>PUBBLICAZIONE</w:t>
      </w:r>
      <w:r>
        <w:rPr>
          <w:spacing w:val="6"/>
        </w:rPr>
        <w:t xml:space="preserve"> </w:t>
      </w:r>
      <w:r>
        <w:rPr>
          <w:spacing w:val="-2"/>
        </w:rPr>
        <w:t>AVVISO</w:t>
      </w:r>
    </w:p>
    <w:p w:rsidR="000A098A" w:rsidRDefault="000A098A" w:rsidP="000A098A">
      <w:pPr>
        <w:pStyle w:val="Corpotesto"/>
        <w:spacing w:before="1"/>
        <w:ind w:right="113"/>
      </w:pPr>
      <w:r>
        <w:t xml:space="preserve">Il presente avviso, con l’allegato fac-simile della domanda di partecipazione, è pubblicato sul sito web del Comune di </w:t>
      </w:r>
      <w:r w:rsidR="00FE4073">
        <w:t>Tresnuraghes</w:t>
      </w:r>
      <w:r>
        <w:t>, alla voce “Bandi e avvisi” e all’Albo Pretorio on line.</w:t>
      </w:r>
    </w:p>
    <w:p w:rsidR="000A098A" w:rsidRDefault="00FE4073" w:rsidP="000A098A">
      <w:pPr>
        <w:pStyle w:val="Corpotesto"/>
        <w:spacing w:before="229"/>
      </w:pPr>
      <w:r>
        <w:t>Tresnuraghes</w:t>
      </w:r>
      <w:r w:rsidR="000A098A">
        <w:t>,</w:t>
      </w:r>
      <w:r w:rsidR="000A098A">
        <w:rPr>
          <w:spacing w:val="-4"/>
        </w:rPr>
        <w:t xml:space="preserve"> </w:t>
      </w:r>
      <w:r w:rsidR="001F2C21">
        <w:rPr>
          <w:spacing w:val="-2"/>
        </w:rPr>
        <w:t>12</w:t>
      </w:r>
      <w:r w:rsidR="00F35AF6">
        <w:rPr>
          <w:spacing w:val="-2"/>
        </w:rPr>
        <w:t>/12/2024</w:t>
      </w:r>
    </w:p>
    <w:p w:rsidR="000A098A" w:rsidRPr="005E13B8" w:rsidRDefault="000A098A" w:rsidP="00960D21">
      <w:pPr>
        <w:pStyle w:val="Corpotesto"/>
        <w:ind w:left="3119" w:right="3"/>
        <w:jc w:val="center"/>
        <w:rPr>
          <w:i/>
        </w:rPr>
      </w:pPr>
      <w:r w:rsidRPr="005E13B8">
        <w:rPr>
          <w:b/>
        </w:rPr>
        <w:t>IL</w:t>
      </w:r>
      <w:r w:rsidRPr="005E13B8">
        <w:rPr>
          <w:b/>
          <w:spacing w:val="-7"/>
        </w:rPr>
        <w:t xml:space="preserve"> </w:t>
      </w:r>
      <w:r w:rsidRPr="005E13B8">
        <w:rPr>
          <w:b/>
        </w:rPr>
        <w:t>RESPONSABILE</w:t>
      </w:r>
      <w:r w:rsidRPr="005E13B8">
        <w:rPr>
          <w:b/>
          <w:spacing w:val="-8"/>
        </w:rPr>
        <w:t xml:space="preserve"> </w:t>
      </w:r>
      <w:r w:rsidRPr="005E13B8">
        <w:rPr>
          <w:b/>
        </w:rPr>
        <w:t>DEL</w:t>
      </w:r>
      <w:r w:rsidR="0074460A" w:rsidRPr="005E13B8">
        <w:rPr>
          <w:b/>
          <w:spacing w:val="-4"/>
        </w:rPr>
        <w:t xml:space="preserve">L’AREA </w:t>
      </w:r>
      <w:r w:rsidR="00F35AF6" w:rsidRPr="005E13B8">
        <w:rPr>
          <w:b/>
          <w:spacing w:val="-2"/>
        </w:rPr>
        <w:t>AFFARI GENERALI</w:t>
      </w:r>
      <w:r w:rsidR="00F35AF6" w:rsidRPr="005E13B8">
        <w:rPr>
          <w:i/>
        </w:rPr>
        <w:t xml:space="preserve">                                              </w:t>
      </w:r>
      <w:r w:rsidRPr="005E13B8">
        <w:rPr>
          <w:i/>
        </w:rPr>
        <w:t>Dott.</w:t>
      </w:r>
      <w:r w:rsidR="00F35AF6" w:rsidRPr="005E13B8">
        <w:rPr>
          <w:i/>
        </w:rPr>
        <w:t>ssa Maria Rita Bassu</w:t>
      </w:r>
    </w:p>
    <w:sectPr w:rsidR="000A098A" w:rsidRPr="005E13B8" w:rsidSect="00960D21">
      <w:headerReference w:type="default" r:id="rId9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F4" w:rsidRDefault="00A957F4" w:rsidP="009E516C">
      <w:r>
        <w:separator/>
      </w:r>
    </w:p>
  </w:endnote>
  <w:endnote w:type="continuationSeparator" w:id="0">
    <w:p w:rsidR="00A957F4" w:rsidRDefault="00A957F4" w:rsidP="009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F4" w:rsidRDefault="00A957F4" w:rsidP="009E516C">
      <w:r>
        <w:separator/>
      </w:r>
    </w:p>
  </w:footnote>
  <w:footnote w:type="continuationSeparator" w:id="0">
    <w:p w:rsidR="00A957F4" w:rsidRDefault="00A957F4" w:rsidP="009E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16C" w:rsidRPr="000E5C53" w:rsidRDefault="009E516C" w:rsidP="000E5C53">
    <w:pPr>
      <w:pStyle w:val="Intestazione"/>
      <w:ind w:firstLine="1440"/>
      <w:rPr>
        <w:sz w:val="32"/>
        <w:szCs w:val="32"/>
      </w:rPr>
    </w:pPr>
    <w:r w:rsidRPr="000E5C53">
      <w:rPr>
        <w:noProof/>
        <w:sz w:val="32"/>
        <w:szCs w:val="32"/>
        <w:lang w:eastAsia="it-IT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-128326</wp:posOffset>
          </wp:positionV>
          <wp:extent cx="824230" cy="103378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10337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C53">
      <w:rPr>
        <w:sz w:val="32"/>
        <w:szCs w:val="32"/>
      </w:rPr>
      <w:t xml:space="preserve">             </w:t>
    </w:r>
    <w:r w:rsidRPr="000E5C53">
      <w:rPr>
        <w:sz w:val="32"/>
        <w:szCs w:val="32"/>
      </w:rPr>
      <w:t>COMUNE DI TRESNURAGHES</w:t>
    </w:r>
  </w:p>
  <w:p w:rsidR="009E516C" w:rsidRPr="000E5C53" w:rsidRDefault="009E516C" w:rsidP="000E5C53">
    <w:pPr>
      <w:pStyle w:val="Intestazione"/>
      <w:jc w:val="center"/>
      <w:rPr>
        <w:noProof/>
        <w:sz w:val="32"/>
        <w:szCs w:val="32"/>
      </w:rPr>
    </w:pPr>
    <w:r w:rsidRPr="000E5C53">
      <w:rPr>
        <w:sz w:val="32"/>
        <w:szCs w:val="32"/>
      </w:rPr>
      <w:t>Provincia di Oristano</w:t>
    </w:r>
  </w:p>
  <w:p w:rsidR="009E516C" w:rsidRPr="009E516C" w:rsidRDefault="009E516C" w:rsidP="009E516C">
    <w:pPr>
      <w:pStyle w:val="Intestazione"/>
      <w:rPr>
        <w:noProof/>
        <w:sz w:val="20"/>
      </w:rPr>
    </w:pPr>
    <w:r w:rsidRPr="009E516C">
      <w:rPr>
        <w:noProof/>
      </w:rPr>
      <w:t>_______________________________________________________________________________________</w:t>
    </w:r>
  </w:p>
  <w:p w:rsidR="009E516C" w:rsidRPr="009E516C" w:rsidRDefault="009E51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766A"/>
    <w:multiLevelType w:val="hybridMultilevel"/>
    <w:tmpl w:val="43928736"/>
    <w:lvl w:ilvl="0" w:tplc="90C43C3A">
      <w:start w:val="1"/>
      <w:numFmt w:val="decimal"/>
      <w:lvlText w:val="%1."/>
      <w:lvlJc w:val="left"/>
      <w:pPr>
        <w:ind w:left="313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EA3914">
      <w:numFmt w:val="bullet"/>
      <w:lvlText w:val="•"/>
      <w:lvlJc w:val="left"/>
      <w:pPr>
        <w:ind w:left="1273" w:hanging="201"/>
      </w:pPr>
      <w:rPr>
        <w:lang w:val="it-IT" w:eastAsia="en-US" w:bidi="ar-SA"/>
      </w:rPr>
    </w:lvl>
    <w:lvl w:ilvl="2" w:tplc="0DB661A6">
      <w:numFmt w:val="bullet"/>
      <w:lvlText w:val="•"/>
      <w:lvlJc w:val="left"/>
      <w:pPr>
        <w:ind w:left="2227" w:hanging="201"/>
      </w:pPr>
      <w:rPr>
        <w:lang w:val="it-IT" w:eastAsia="en-US" w:bidi="ar-SA"/>
      </w:rPr>
    </w:lvl>
    <w:lvl w:ilvl="3" w:tplc="89EA47A8">
      <w:numFmt w:val="bullet"/>
      <w:lvlText w:val="•"/>
      <w:lvlJc w:val="left"/>
      <w:pPr>
        <w:ind w:left="3181" w:hanging="201"/>
      </w:pPr>
      <w:rPr>
        <w:lang w:val="it-IT" w:eastAsia="en-US" w:bidi="ar-SA"/>
      </w:rPr>
    </w:lvl>
    <w:lvl w:ilvl="4" w:tplc="8E549F08">
      <w:numFmt w:val="bullet"/>
      <w:lvlText w:val="•"/>
      <w:lvlJc w:val="left"/>
      <w:pPr>
        <w:ind w:left="4135" w:hanging="201"/>
      </w:pPr>
      <w:rPr>
        <w:lang w:val="it-IT" w:eastAsia="en-US" w:bidi="ar-SA"/>
      </w:rPr>
    </w:lvl>
    <w:lvl w:ilvl="5" w:tplc="7E5AD9BC">
      <w:numFmt w:val="bullet"/>
      <w:lvlText w:val="•"/>
      <w:lvlJc w:val="left"/>
      <w:pPr>
        <w:ind w:left="5089" w:hanging="201"/>
      </w:pPr>
      <w:rPr>
        <w:lang w:val="it-IT" w:eastAsia="en-US" w:bidi="ar-SA"/>
      </w:rPr>
    </w:lvl>
    <w:lvl w:ilvl="6" w:tplc="92CE5AE8">
      <w:numFmt w:val="bullet"/>
      <w:lvlText w:val="•"/>
      <w:lvlJc w:val="left"/>
      <w:pPr>
        <w:ind w:left="6043" w:hanging="201"/>
      </w:pPr>
      <w:rPr>
        <w:lang w:val="it-IT" w:eastAsia="en-US" w:bidi="ar-SA"/>
      </w:rPr>
    </w:lvl>
    <w:lvl w:ilvl="7" w:tplc="DBDAFAC0">
      <w:numFmt w:val="bullet"/>
      <w:lvlText w:val="•"/>
      <w:lvlJc w:val="left"/>
      <w:pPr>
        <w:ind w:left="6997" w:hanging="201"/>
      </w:pPr>
      <w:rPr>
        <w:lang w:val="it-IT" w:eastAsia="en-US" w:bidi="ar-SA"/>
      </w:rPr>
    </w:lvl>
    <w:lvl w:ilvl="8" w:tplc="656A0BF2">
      <w:numFmt w:val="bullet"/>
      <w:lvlText w:val="•"/>
      <w:lvlJc w:val="left"/>
      <w:pPr>
        <w:ind w:left="7951" w:hanging="201"/>
      </w:pPr>
      <w:rPr>
        <w:lang w:val="it-IT" w:eastAsia="en-US" w:bidi="ar-SA"/>
      </w:rPr>
    </w:lvl>
  </w:abstractNum>
  <w:abstractNum w:abstractNumId="1" w15:restartNumberingAfterBreak="0">
    <w:nsid w:val="78D97CF6"/>
    <w:multiLevelType w:val="multilevel"/>
    <w:tmpl w:val="6B66A884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6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948" w:hanging="42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37" w:hanging="42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26" w:hanging="42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15" w:hanging="42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904" w:hanging="42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92" w:hanging="42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81" w:hanging="428"/>
      </w:pPr>
      <w:rPr>
        <w:lang w:val="it-IT" w:eastAsia="en-US" w:bidi="ar-SA"/>
      </w:rPr>
    </w:lvl>
  </w:abstractNum>
  <w:abstractNum w:abstractNumId="2" w15:restartNumberingAfterBreak="0">
    <w:nsid w:val="7A2B1948"/>
    <w:multiLevelType w:val="hybridMultilevel"/>
    <w:tmpl w:val="2CF41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F"/>
    <w:rsid w:val="000A098A"/>
    <w:rsid w:val="000E5C53"/>
    <w:rsid w:val="001C72B0"/>
    <w:rsid w:val="001F2C21"/>
    <w:rsid w:val="002275E3"/>
    <w:rsid w:val="0027269F"/>
    <w:rsid w:val="002C65BE"/>
    <w:rsid w:val="00320F04"/>
    <w:rsid w:val="00331852"/>
    <w:rsid w:val="00344CD8"/>
    <w:rsid w:val="004308DE"/>
    <w:rsid w:val="005C7CAA"/>
    <w:rsid w:val="005E13B8"/>
    <w:rsid w:val="00656837"/>
    <w:rsid w:val="006D36D7"/>
    <w:rsid w:val="007265ED"/>
    <w:rsid w:val="0074460A"/>
    <w:rsid w:val="00775283"/>
    <w:rsid w:val="008F56E6"/>
    <w:rsid w:val="008F6780"/>
    <w:rsid w:val="00960D21"/>
    <w:rsid w:val="009623D9"/>
    <w:rsid w:val="0096425D"/>
    <w:rsid w:val="009E516C"/>
    <w:rsid w:val="00A957F4"/>
    <w:rsid w:val="00C63E71"/>
    <w:rsid w:val="00D93647"/>
    <w:rsid w:val="00DB3828"/>
    <w:rsid w:val="00E853DF"/>
    <w:rsid w:val="00F35AF6"/>
    <w:rsid w:val="00F54C91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FECAB8-9030-4251-AF5C-E53044E7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0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A098A"/>
    <w:pPr>
      <w:ind w:left="312" w:hanging="2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5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16C"/>
  </w:style>
  <w:style w:type="paragraph" w:styleId="Pidipagina">
    <w:name w:val="footer"/>
    <w:basedOn w:val="Normale"/>
    <w:link w:val="PidipaginaCarattere"/>
    <w:uiPriority w:val="99"/>
    <w:unhideWhenUsed/>
    <w:rsid w:val="009E5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16C"/>
  </w:style>
  <w:style w:type="character" w:customStyle="1" w:styleId="Titolo1Carattere">
    <w:name w:val="Titolo 1 Carattere"/>
    <w:basedOn w:val="Carpredefinitoparagrafo"/>
    <w:link w:val="Titolo1"/>
    <w:uiPriority w:val="1"/>
    <w:rsid w:val="000A09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098A"/>
    <w:pPr>
      <w:ind w:left="112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98A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A098A"/>
    <w:pPr>
      <w:ind w:left="312" w:hanging="200"/>
    </w:pPr>
  </w:style>
  <w:style w:type="paragraph" w:customStyle="1" w:styleId="TableParagraph">
    <w:name w:val="Table Paragraph"/>
    <w:basedOn w:val="Normale"/>
    <w:uiPriority w:val="1"/>
    <w:qFormat/>
    <w:rsid w:val="000A098A"/>
    <w:pPr>
      <w:spacing w:before="60"/>
    </w:pPr>
  </w:style>
  <w:style w:type="table" w:customStyle="1" w:styleId="TableNormal">
    <w:name w:val="Table Normal"/>
    <w:uiPriority w:val="2"/>
    <w:semiHidden/>
    <w:qFormat/>
    <w:rsid w:val="000A098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A0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.generali@comune.tresnuraghes.o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esnuraghes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murolo</dc:creator>
  <cp:keywords/>
  <dc:description/>
  <cp:lastModifiedBy>rita bassu</cp:lastModifiedBy>
  <cp:revision>33</cp:revision>
  <dcterms:created xsi:type="dcterms:W3CDTF">2024-11-12T15:45:00Z</dcterms:created>
  <dcterms:modified xsi:type="dcterms:W3CDTF">2024-12-12T11:02:00Z</dcterms:modified>
</cp:coreProperties>
</file>